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>Campo de la Formación General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>Denominación: LECTURA Y ESCRITURA ACADÉMICA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>Formato: Taller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>Finalidades Formativas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sz w:val="24"/>
          <w:szCs w:val="24"/>
        </w:rPr>
        <w:t>El desarrollo curricular del Taller tiene como propósito: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sz w:val="24"/>
          <w:szCs w:val="24"/>
        </w:rPr>
        <w:t>- Desarrollar habilidades para leer, resumir, comprender y escribir textos académicos.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sz w:val="24"/>
          <w:szCs w:val="24"/>
        </w:rPr>
        <w:t>Construir competencias de comprensión lectora, como el análisis e integración de la información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81B">
        <w:rPr>
          <w:rFonts w:ascii="Arial" w:hAnsi="Arial" w:cs="Arial"/>
          <w:sz w:val="24"/>
          <w:szCs w:val="24"/>
        </w:rPr>
        <w:t>paratextual</w:t>
      </w:r>
      <w:proofErr w:type="spellEnd"/>
      <w:r w:rsidRPr="00C4681B">
        <w:rPr>
          <w:rFonts w:ascii="Arial" w:hAnsi="Arial" w:cs="Arial"/>
          <w:sz w:val="24"/>
          <w:szCs w:val="24"/>
        </w:rPr>
        <w:t xml:space="preserve">, la activación de conocimientos previos, la reposición de </w:t>
      </w:r>
      <w:proofErr w:type="gramStart"/>
      <w:r w:rsidRPr="00C4681B">
        <w:rPr>
          <w:rFonts w:ascii="Arial" w:hAnsi="Arial" w:cs="Arial"/>
          <w:sz w:val="24"/>
          <w:szCs w:val="24"/>
        </w:rPr>
        <w:t>¡</w:t>
      </w:r>
      <w:proofErr w:type="gramEnd"/>
      <w:r w:rsidRPr="00C4681B">
        <w:rPr>
          <w:rFonts w:ascii="Arial" w:hAnsi="Arial" w:cs="Arial"/>
          <w:sz w:val="24"/>
          <w:szCs w:val="24"/>
        </w:rPr>
        <w:t>a información contextual, la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 xml:space="preserve">observación de ¡a superestructura, la obtención de la </w:t>
      </w:r>
      <w:proofErr w:type="spellStart"/>
      <w:r w:rsidRPr="00C4681B">
        <w:rPr>
          <w:rFonts w:ascii="Arial" w:hAnsi="Arial" w:cs="Arial"/>
          <w:sz w:val="24"/>
          <w:szCs w:val="24"/>
        </w:rPr>
        <w:t>macroestructura</w:t>
      </w:r>
      <w:proofErr w:type="spellEnd"/>
      <w:r w:rsidRPr="00C4681B">
        <w:rPr>
          <w:rFonts w:ascii="Arial" w:hAnsi="Arial" w:cs="Arial"/>
          <w:sz w:val="24"/>
          <w:szCs w:val="24"/>
        </w:rPr>
        <w:t>, la reducción de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ambigüedades y la identificación de las estrategias discursivas.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sz w:val="24"/>
          <w:szCs w:val="24"/>
        </w:rPr>
        <w:t>- Comprender que la escritura es un proceso que se gesta en exposiciones docentes, intercambios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grupales, lectura de bibliografía, y que se sostiene tomando decisiones que atañen a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niveles textuales.</w:t>
      </w:r>
    </w:p>
    <w:p w:rsid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>Descriptores: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 xml:space="preserve">Los textos académicos escritos: </w:t>
      </w:r>
      <w:r w:rsidRPr="00C4681B">
        <w:rPr>
          <w:rFonts w:ascii="Arial" w:hAnsi="Arial" w:cs="Arial"/>
          <w:sz w:val="24"/>
          <w:szCs w:val="24"/>
        </w:rPr>
        <w:t>La acotación de un tema, la búsqueda de información y el fichaje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bibliográfico. El diario de bitácora. elaboración de fichas, reseñas, solapas, registro de clase, de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observación o de experiencias, toma de notas, resumen, sí</w:t>
      </w:r>
      <w:r>
        <w:rPr>
          <w:rFonts w:ascii="Arial" w:hAnsi="Arial" w:cs="Arial"/>
          <w:sz w:val="24"/>
          <w:szCs w:val="24"/>
        </w:rPr>
        <w:t>ntesis, organizadores gráficos,</w:t>
      </w:r>
      <w:r w:rsidRPr="00C4681B">
        <w:rPr>
          <w:rFonts w:ascii="Arial" w:hAnsi="Arial" w:cs="Arial"/>
          <w:sz w:val="24"/>
          <w:szCs w:val="24"/>
        </w:rPr>
        <w:t xml:space="preserve"> definición,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reformulación, comunicación por escrito de los saberes adquiridos, informe, textos de opinión, notas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 xml:space="preserve">institucionales, ensayo. El texto de difusión científica, el artículo de investigación, el resumen o </w:t>
      </w:r>
      <w:proofErr w:type="spellStart"/>
      <w:r>
        <w:rPr>
          <w:rFonts w:ascii="Arial" w:hAnsi="Arial" w:cs="Arial"/>
          <w:sz w:val="24"/>
          <w:szCs w:val="24"/>
        </w:rPr>
        <w:t>ab</w:t>
      </w:r>
      <w:r w:rsidRPr="00C4681B">
        <w:rPr>
          <w:rFonts w:ascii="Arial" w:hAnsi="Arial" w:cs="Arial"/>
          <w:sz w:val="24"/>
          <w:szCs w:val="24"/>
        </w:rPr>
        <w:t>stract</w:t>
      </w:r>
      <w:proofErr w:type="spellEnd"/>
      <w:r w:rsidRPr="00C4681B">
        <w:rPr>
          <w:rFonts w:ascii="Arial" w:hAnsi="Arial" w:cs="Arial"/>
          <w:sz w:val="24"/>
          <w:szCs w:val="24"/>
        </w:rPr>
        <w:t>, la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onencia, el póster científico, la reseña, la conferencia académica, l</w:t>
      </w:r>
      <w:r w:rsidRPr="00C4681B">
        <w:rPr>
          <w:rFonts w:ascii="Arial" w:hAnsi="Arial" w:cs="Arial"/>
          <w:sz w:val="24"/>
          <w:szCs w:val="24"/>
        </w:rPr>
        <w:t>a monografía, el informe de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investigación, los manuales universitarios, la tesina y la tesis.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 xml:space="preserve">Los textos académicos orales: </w:t>
      </w:r>
      <w:r w:rsidRPr="00C4681B">
        <w:rPr>
          <w:rFonts w:ascii="Arial" w:hAnsi="Arial" w:cs="Arial"/>
          <w:sz w:val="24"/>
          <w:szCs w:val="24"/>
        </w:rPr>
        <w:t>el debate, la mesa redonda, la conferencia, reportajes.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681B">
        <w:rPr>
          <w:rFonts w:ascii="Arial" w:hAnsi="Arial" w:cs="Arial"/>
          <w:b/>
          <w:bCs/>
          <w:sz w:val="24"/>
          <w:szCs w:val="24"/>
        </w:rPr>
        <w:t xml:space="preserve">Función, situación comunicativa: </w:t>
      </w:r>
      <w:r w:rsidRPr="00C4681B">
        <w:rPr>
          <w:rFonts w:ascii="Arial" w:hAnsi="Arial" w:cs="Arial"/>
          <w:sz w:val="24"/>
          <w:szCs w:val="24"/>
        </w:rPr>
        <w:t>procedimientos de desarrollo textual estratégico y táctico, estructura</w:t>
      </w:r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 xml:space="preserve">textual, formas estilísticas prototípicas de Los textos académicos orales y escritos. Reflexión </w:t>
      </w:r>
      <w:proofErr w:type="spellStart"/>
      <w:r w:rsidRPr="00C4681B">
        <w:rPr>
          <w:rFonts w:ascii="Arial" w:hAnsi="Arial" w:cs="Arial"/>
          <w:sz w:val="24"/>
          <w:szCs w:val="24"/>
        </w:rPr>
        <w:t>metacognitiva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4681B">
        <w:rPr>
          <w:rFonts w:ascii="Arial" w:hAnsi="Arial" w:cs="Arial"/>
          <w:sz w:val="24"/>
          <w:szCs w:val="24"/>
        </w:rPr>
        <w:t>sobre las prácticas de lectura y escritura. Búsqueda, selección e interpretación de información de diferentes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4681B">
        <w:rPr>
          <w:rFonts w:ascii="Arial" w:hAnsi="Arial" w:cs="Arial"/>
          <w:sz w:val="24"/>
          <w:szCs w:val="24"/>
        </w:rPr>
        <w:t>fuentes. Consulta bibliográfica.</w:t>
      </w:r>
    </w:p>
    <w:p w:rsidR="00C4681B" w:rsidRPr="00C4681B" w:rsidRDefault="00C4681B" w:rsidP="00C46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4681B" w:rsidRPr="00C4681B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EA" w:rsidRDefault="00B354EA" w:rsidP="00E961D9">
      <w:pPr>
        <w:spacing w:after="0" w:line="240" w:lineRule="auto"/>
      </w:pPr>
      <w:r>
        <w:separator/>
      </w:r>
    </w:p>
  </w:endnote>
  <w:endnote w:type="continuationSeparator" w:id="0">
    <w:p w:rsidR="00B354EA" w:rsidRDefault="00B354EA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EA" w:rsidRDefault="00B354EA" w:rsidP="00E961D9">
      <w:pPr>
        <w:spacing w:after="0" w:line="240" w:lineRule="auto"/>
      </w:pPr>
      <w:r>
        <w:separator/>
      </w:r>
    </w:p>
  </w:footnote>
  <w:footnote w:type="continuationSeparator" w:id="0">
    <w:p w:rsidR="00B354EA" w:rsidRDefault="00B354EA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 w:rsidR="00930423">
      <w:rPr>
        <w:b/>
        <w:bCs/>
        <w:sz w:val="22"/>
        <w:szCs w:val="22"/>
      </w:rPr>
      <w:t xml:space="preserve"> Profesorado de Educación Secundaria en Historia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="00930423">
      <w:rPr>
        <w:b/>
        <w:bCs/>
        <w:sz w:val="36"/>
        <w:szCs w:val="36"/>
      </w:rPr>
      <w:t>798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354CA"/>
    <w:rsid w:val="00045DE6"/>
    <w:rsid w:val="00067B88"/>
    <w:rsid w:val="0009164D"/>
    <w:rsid w:val="00110AFC"/>
    <w:rsid w:val="001D3F03"/>
    <w:rsid w:val="002021A9"/>
    <w:rsid w:val="00255ECD"/>
    <w:rsid w:val="00260883"/>
    <w:rsid w:val="002C6E13"/>
    <w:rsid w:val="00313367"/>
    <w:rsid w:val="003F6AB4"/>
    <w:rsid w:val="00416F72"/>
    <w:rsid w:val="00492E71"/>
    <w:rsid w:val="004D746D"/>
    <w:rsid w:val="004E178D"/>
    <w:rsid w:val="00577804"/>
    <w:rsid w:val="005B4FC7"/>
    <w:rsid w:val="005E51B4"/>
    <w:rsid w:val="007A6C44"/>
    <w:rsid w:val="007D6A0F"/>
    <w:rsid w:val="007F54AB"/>
    <w:rsid w:val="00843168"/>
    <w:rsid w:val="00896B65"/>
    <w:rsid w:val="00930423"/>
    <w:rsid w:val="009634F7"/>
    <w:rsid w:val="009D0760"/>
    <w:rsid w:val="00A3636A"/>
    <w:rsid w:val="00A70A88"/>
    <w:rsid w:val="00A90DCE"/>
    <w:rsid w:val="00B354EA"/>
    <w:rsid w:val="00BB5DC9"/>
    <w:rsid w:val="00C104B0"/>
    <w:rsid w:val="00C26BB8"/>
    <w:rsid w:val="00C4681B"/>
    <w:rsid w:val="00D125E5"/>
    <w:rsid w:val="00D74818"/>
    <w:rsid w:val="00DA5DEE"/>
    <w:rsid w:val="00DE0D63"/>
    <w:rsid w:val="00DF5BA7"/>
    <w:rsid w:val="00E01C62"/>
    <w:rsid w:val="00E3139B"/>
    <w:rsid w:val="00E36BAE"/>
    <w:rsid w:val="00E50CE4"/>
    <w:rsid w:val="00E961D9"/>
    <w:rsid w:val="00EC712B"/>
    <w:rsid w:val="00F423FE"/>
    <w:rsid w:val="00F5671B"/>
    <w:rsid w:val="00F6506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2016-02-23T22:18:00Z</dcterms:created>
  <dcterms:modified xsi:type="dcterms:W3CDTF">2016-02-23T22:18:00Z</dcterms:modified>
</cp:coreProperties>
</file>